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84F9" w14:textId="77777777" w:rsidR="00D562B2" w:rsidRDefault="00D562B2" w:rsidP="00D562B2">
      <w:pPr>
        <w:pStyle w:val="3"/>
        <w:rPr>
          <w:rtl/>
        </w:rPr>
      </w:pPr>
      <w:r>
        <w:rPr>
          <w:rFonts w:hint="cs"/>
          <w:rtl/>
        </w:rPr>
        <w:t>איך להסתכל על</w:t>
      </w:r>
      <w:r>
        <w:rPr>
          <w:rtl/>
        </w:rPr>
        <w:br/>
      </w:r>
      <w:r>
        <w:rPr>
          <w:rFonts w:hint="cs"/>
          <w:rtl/>
        </w:rPr>
        <w:t>מצב הנוער בימינו</w:t>
      </w:r>
    </w:p>
    <w:p w14:paraId="0EEAA0EC" w14:textId="6CB9369A" w:rsidR="00D562B2" w:rsidRDefault="00D562B2" w:rsidP="00D562B2">
      <w:pPr>
        <w:pStyle w:val="a6"/>
        <w:rPr>
          <w:rtl/>
        </w:rPr>
      </w:pPr>
      <w:r>
        <w:rPr>
          <w:rFonts w:hint="cs"/>
          <w:rtl/>
        </w:rPr>
        <w:t xml:space="preserve">האם צריכים להיות </w:t>
      </w:r>
      <w:r w:rsidRPr="00A27EBF">
        <w:rPr>
          <w:rtl/>
        </w:rPr>
        <w:t>מיואש</w:t>
      </w:r>
      <w:r>
        <w:rPr>
          <w:rFonts w:hint="cs"/>
          <w:rtl/>
        </w:rPr>
        <w:t>ים</w:t>
      </w:r>
      <w:r w:rsidRPr="00A27EBF">
        <w:rPr>
          <w:rtl/>
        </w:rPr>
        <w:t xml:space="preserve"> או אופטימי</w:t>
      </w:r>
      <w:r>
        <w:rPr>
          <w:rFonts w:hint="cs"/>
          <w:rtl/>
        </w:rPr>
        <w:t>ים מהמצב של הנוער בימינו? הרי ישנן בעיות רבות כל כך, וגם אחוז הנשירה מהדרך אינו מבוטל. אנו משתדלים כל כך לחנך את הדור הצעיר, ועדיין המצב נראה עגום, האם המצב הזה אינו מייאש?</w:t>
      </w:r>
    </w:p>
    <w:p w14:paraId="5A2C2B5D" w14:textId="2D548F7B" w:rsidR="00D562B2" w:rsidRDefault="00D562B2" w:rsidP="00D562B2">
      <w:pPr>
        <w:rPr>
          <w:rtl/>
        </w:rPr>
      </w:pPr>
      <w:r>
        <w:rPr>
          <w:rFonts w:hint="cs"/>
          <w:rtl/>
        </w:rPr>
        <w:t xml:space="preserve">מייאש?! </w:t>
      </w:r>
      <w:r w:rsidRPr="00A27EBF">
        <w:rPr>
          <w:rtl/>
        </w:rPr>
        <w:t xml:space="preserve">ממה </w:t>
      </w:r>
      <w:r>
        <w:rPr>
          <w:rFonts w:hint="cs"/>
          <w:rtl/>
        </w:rPr>
        <w:t xml:space="preserve">צריך </w:t>
      </w:r>
      <w:r w:rsidRPr="00A27EBF">
        <w:rPr>
          <w:rtl/>
        </w:rPr>
        <w:t xml:space="preserve">להיות מיואש? יש כל הזמן רק </w:t>
      </w:r>
      <w:r w:rsidRPr="00D562B2">
        <w:rPr>
          <w:b/>
          <w:bCs/>
          <w:rtl/>
        </w:rPr>
        <w:t>התקדמות וצמיחה</w:t>
      </w:r>
      <w:r w:rsidRPr="00A27EBF">
        <w:rPr>
          <w:rtl/>
        </w:rPr>
        <w:t>, אז למה להתייאש</w:t>
      </w:r>
      <w:r>
        <w:rPr>
          <w:rFonts w:hint="cs"/>
          <w:rtl/>
        </w:rPr>
        <w:t xml:space="preserve">? </w:t>
      </w:r>
      <w:r w:rsidRPr="00A27EBF">
        <w:rPr>
          <w:rtl/>
        </w:rPr>
        <w:t>אני זוכר את המציאות שהייתה כאן רק לפני כמה עשורים, אין להשוות אותה להיום בשום צורה</w:t>
      </w:r>
      <w:r>
        <w:rPr>
          <w:rFonts w:hint="cs"/>
          <w:rtl/>
        </w:rPr>
        <w:t>! זהו הבדל של</w:t>
      </w:r>
      <w:r w:rsidRPr="00A27EBF">
        <w:rPr>
          <w:rtl/>
        </w:rPr>
        <w:t xml:space="preserve"> שמיים וארץ</w:t>
      </w:r>
      <w:r>
        <w:rPr>
          <w:rFonts w:hint="cs"/>
          <w:rtl/>
        </w:rPr>
        <w:t>!</w:t>
      </w:r>
    </w:p>
    <w:p w14:paraId="6B888060" w14:textId="77777777" w:rsidR="00D562B2" w:rsidRDefault="00D562B2" w:rsidP="00D562B2">
      <w:pPr>
        <w:rPr>
          <w:rtl/>
        </w:rPr>
      </w:pPr>
      <w:r>
        <w:rPr>
          <w:rFonts w:hint="cs"/>
          <w:rtl/>
        </w:rPr>
        <w:t xml:space="preserve">אנשים </w:t>
      </w:r>
      <w:r w:rsidRPr="00A27EBF">
        <w:rPr>
          <w:rtl/>
        </w:rPr>
        <w:t>שנולד</w:t>
      </w:r>
      <w:r>
        <w:rPr>
          <w:rFonts w:hint="cs"/>
          <w:rtl/>
        </w:rPr>
        <w:t>ו</w:t>
      </w:r>
      <w:r w:rsidRPr="00A27EBF">
        <w:rPr>
          <w:rtl/>
        </w:rPr>
        <w:t xml:space="preserve"> </w:t>
      </w:r>
      <w:r>
        <w:rPr>
          <w:rFonts w:hint="cs"/>
          <w:rtl/>
        </w:rPr>
        <w:t xml:space="preserve">במדינת ישראל </w:t>
      </w:r>
      <w:r w:rsidRPr="00A27EBF">
        <w:rPr>
          <w:rtl/>
        </w:rPr>
        <w:t>רוא</w:t>
      </w:r>
      <w:r>
        <w:rPr>
          <w:rFonts w:hint="cs"/>
          <w:rtl/>
        </w:rPr>
        <w:t>ים</w:t>
      </w:r>
      <w:r w:rsidRPr="00A27EBF">
        <w:rPr>
          <w:rtl/>
        </w:rPr>
        <w:t xml:space="preserve"> </w:t>
      </w:r>
      <w:r>
        <w:rPr>
          <w:rFonts w:hint="cs"/>
          <w:rtl/>
        </w:rPr>
        <w:t xml:space="preserve">בה </w:t>
      </w:r>
      <w:r w:rsidRPr="00A27EBF">
        <w:rPr>
          <w:rtl/>
        </w:rPr>
        <w:t>דבר טבעי, כאילו הייתה כאן מאז ומעולם</w:t>
      </w:r>
      <w:r>
        <w:rPr>
          <w:rFonts w:hint="cs"/>
          <w:rtl/>
        </w:rPr>
        <w:t xml:space="preserve">, ולכן </w:t>
      </w:r>
      <w:r w:rsidRPr="00A27EBF">
        <w:rPr>
          <w:rtl/>
        </w:rPr>
        <w:t xml:space="preserve">הם חושבים שמה שיש כאן הוא מובן מאליו. </w:t>
      </w:r>
      <w:r>
        <w:rPr>
          <w:rFonts w:hint="cs"/>
          <w:rtl/>
        </w:rPr>
        <w:t xml:space="preserve">בעקבות כך עולים </w:t>
      </w:r>
      <w:r w:rsidRPr="00A27EBF">
        <w:rPr>
          <w:rtl/>
        </w:rPr>
        <w:t xml:space="preserve">כל מיני ביקורות וחוסר שביעות רצון. אבל מי שזוכר מה שהיה כאן רק לפני כמה עשורים – רואה איזו התקדמות עצומה עברנו, איזו בנייה והתפתחות שאין לתאר, ממש </w:t>
      </w:r>
      <w:r>
        <w:rPr>
          <w:rFonts w:hint="cs"/>
          <w:rtl/>
        </w:rPr>
        <w:t>"</w:t>
      </w:r>
      <w:r w:rsidRPr="00A27EBF">
        <w:rPr>
          <w:rtl/>
        </w:rPr>
        <w:t>היינו כחולמים</w:t>
      </w:r>
      <w:r>
        <w:rPr>
          <w:rFonts w:hint="cs"/>
          <w:rtl/>
        </w:rPr>
        <w:t>"!</w:t>
      </w:r>
    </w:p>
    <w:p w14:paraId="6EB1CACC" w14:textId="77777777" w:rsidR="00D562B2" w:rsidRPr="00A27EBF" w:rsidRDefault="00D562B2" w:rsidP="00D562B2">
      <w:r w:rsidRPr="00A27EBF">
        <w:rPr>
          <w:rtl/>
        </w:rPr>
        <w:t>באופן טבעי אנשים מתמקדים יותר בחסרונות ובקשיים, ולא שמים לב למה שקורה כאן, איזה מהפך אדיר בתולדות עם ישראל מתחולל ממש לנגד העיניים שלנו</w:t>
      </w:r>
      <w:r>
        <w:rPr>
          <w:rFonts w:hint="cs"/>
          <w:rtl/>
        </w:rPr>
        <w:t xml:space="preserve"> – </w:t>
      </w:r>
      <w:r w:rsidRPr="00A27EBF">
        <w:rPr>
          <w:rtl/>
        </w:rPr>
        <w:t>אשרינו שזכינו להיות חלק ממנו</w:t>
      </w:r>
      <w:r>
        <w:rPr>
          <w:rFonts w:hint="cs"/>
          <w:rtl/>
        </w:rPr>
        <w:t>!</w:t>
      </w:r>
    </w:p>
    <w:p w14:paraId="35BDF1EA" w14:textId="77777777" w:rsidR="00D562B2" w:rsidRPr="00A27EBF" w:rsidRDefault="00D562B2" w:rsidP="00D562B2">
      <w:r w:rsidRPr="00A27EBF">
        <w:rPr>
          <w:rtl/>
        </w:rPr>
        <w:t>בשנ</w:t>
      </w:r>
      <w:r>
        <w:rPr>
          <w:rFonts w:hint="cs"/>
          <w:rtl/>
        </w:rPr>
        <w:t>ותיה</w:t>
      </w:r>
      <w:r w:rsidRPr="00A27EBF">
        <w:rPr>
          <w:rtl/>
        </w:rPr>
        <w:t xml:space="preserve"> הראשונות </w:t>
      </w:r>
      <w:r>
        <w:rPr>
          <w:rFonts w:hint="cs"/>
          <w:rtl/>
        </w:rPr>
        <w:t>ש</w:t>
      </w:r>
      <w:r w:rsidRPr="00A27EBF">
        <w:rPr>
          <w:rtl/>
        </w:rPr>
        <w:t>ל</w:t>
      </w:r>
      <w:r>
        <w:rPr>
          <w:rFonts w:hint="cs"/>
          <w:rtl/>
        </w:rPr>
        <w:t xml:space="preserve"> ה</w:t>
      </w:r>
      <w:r w:rsidRPr="00A27EBF">
        <w:rPr>
          <w:rtl/>
        </w:rPr>
        <w:t xml:space="preserve">מדינה לא היה כלום, </w:t>
      </w:r>
      <w:r>
        <w:rPr>
          <w:rFonts w:hint="cs"/>
          <w:rtl/>
        </w:rPr>
        <w:t xml:space="preserve">ואינני </w:t>
      </w:r>
      <w:r w:rsidRPr="00A27EBF">
        <w:rPr>
          <w:rtl/>
        </w:rPr>
        <w:t xml:space="preserve">מגזים. אני זוכר נערים שסיימו כיתה ח' בבית הספר הדתי והורידו את </w:t>
      </w:r>
      <w:r>
        <w:rPr>
          <w:rFonts w:hint="cs"/>
          <w:rtl/>
        </w:rPr>
        <w:t xml:space="preserve">כובעי </w:t>
      </w:r>
      <w:r w:rsidRPr="00A27EBF">
        <w:rPr>
          <w:rtl/>
        </w:rPr>
        <w:t xml:space="preserve">הברט שלהם עם סיום הלימודים. ברטים </w:t>
      </w:r>
      <w:r>
        <w:rPr>
          <w:rFonts w:hint="cs"/>
          <w:rtl/>
        </w:rPr>
        <w:t>– ו</w:t>
      </w:r>
      <w:r w:rsidRPr="00A27EBF">
        <w:rPr>
          <w:rtl/>
        </w:rPr>
        <w:t xml:space="preserve">לא כיפה </w:t>
      </w:r>
      <w:r>
        <w:rPr>
          <w:rFonts w:hint="cs"/>
          <w:rtl/>
        </w:rPr>
        <w:t xml:space="preserve">– </w:t>
      </w:r>
      <w:r w:rsidRPr="00A27EBF">
        <w:rPr>
          <w:rtl/>
        </w:rPr>
        <w:t>כי מי בכלל חלם אז על כיפה</w:t>
      </w:r>
      <w:r>
        <w:rPr>
          <w:rFonts w:hint="cs"/>
          <w:rtl/>
        </w:rPr>
        <w:t>!</w:t>
      </w:r>
      <w:r w:rsidRPr="00A27EBF">
        <w:rPr>
          <w:rtl/>
        </w:rPr>
        <w:t xml:space="preserve"> מי חלם על מציאות שילכו המוני בני אדם ברחובות הארץ</w:t>
      </w:r>
      <w:r>
        <w:rPr>
          <w:rFonts w:hint="cs"/>
          <w:rtl/>
        </w:rPr>
        <w:t>,</w:t>
      </w:r>
      <w:r w:rsidRPr="00A27EBF">
        <w:rPr>
          <w:rtl/>
        </w:rPr>
        <w:t xml:space="preserve"> </w:t>
      </w:r>
      <w:r>
        <w:rPr>
          <w:rFonts w:hint="cs"/>
          <w:rtl/>
        </w:rPr>
        <w:t>ו</w:t>
      </w:r>
      <w:r w:rsidRPr="00A27EBF">
        <w:rPr>
          <w:rtl/>
        </w:rPr>
        <w:t>כיפות על ראשם</w:t>
      </w:r>
      <w:r>
        <w:rPr>
          <w:rFonts w:hint="cs"/>
          <w:rtl/>
        </w:rPr>
        <w:t>!</w:t>
      </w:r>
      <w:r w:rsidRPr="00A27EBF">
        <w:rPr>
          <w:rtl/>
        </w:rPr>
        <w:t xml:space="preserve"> זה הרי לא ייאמן</w:t>
      </w:r>
      <w:r>
        <w:rPr>
          <w:rFonts w:hint="cs"/>
          <w:rtl/>
        </w:rPr>
        <w:t>!</w:t>
      </w:r>
      <w:r w:rsidRPr="00A27EBF">
        <w:rPr>
          <w:rtl/>
        </w:rPr>
        <w:t xml:space="preserve"> איך אפשר להיות עיוורים למהפך האדיר המתחולל לנגד עינינו?</w:t>
      </w:r>
      <w:r>
        <w:rPr>
          <w:rFonts w:hint="cs"/>
          <w:rtl/>
        </w:rPr>
        <w:t>!</w:t>
      </w:r>
    </w:p>
    <w:p w14:paraId="52F676F2" w14:textId="77777777" w:rsidR="00D562B2" w:rsidRDefault="00D562B2" w:rsidP="00D562B2">
      <w:pPr>
        <w:rPr>
          <w:rtl/>
        </w:rPr>
      </w:pPr>
      <w:r w:rsidRPr="00A27EBF">
        <w:rPr>
          <w:rtl/>
        </w:rPr>
        <w:t xml:space="preserve">אנחנו רואים עולם תורה </w:t>
      </w:r>
      <w:proofErr w:type="spellStart"/>
      <w:r w:rsidRPr="00A27EBF">
        <w:rPr>
          <w:rtl/>
        </w:rPr>
        <w:t>ציוני</w:t>
      </w:r>
      <w:r>
        <w:rPr>
          <w:rFonts w:hint="cs"/>
          <w:rtl/>
        </w:rPr>
        <w:t>־</w:t>
      </w:r>
      <w:r w:rsidRPr="00A27EBF">
        <w:rPr>
          <w:rtl/>
        </w:rPr>
        <w:t>דתי</w:t>
      </w:r>
      <w:proofErr w:type="spellEnd"/>
      <w:r w:rsidRPr="00A27EBF">
        <w:rPr>
          <w:rtl/>
        </w:rPr>
        <w:t xml:space="preserve"> שלא היה כמותו</w:t>
      </w:r>
      <w:r>
        <w:rPr>
          <w:rFonts w:hint="cs"/>
          <w:rtl/>
        </w:rPr>
        <w:t xml:space="preserve">. </w:t>
      </w:r>
      <w:r w:rsidRPr="00A27EBF">
        <w:rPr>
          <w:rtl/>
        </w:rPr>
        <w:t>זכינו לציבור גדול ומפואר, יש מוסדות, יש תורה גדולה, יש תנועות נוער, יש חסד, יש התנדבות ותרומה לעם</w:t>
      </w:r>
      <w:r>
        <w:rPr>
          <w:rFonts w:hint="cs"/>
          <w:rtl/>
        </w:rPr>
        <w:t>!</w:t>
      </w:r>
    </w:p>
    <w:p w14:paraId="543E130E" w14:textId="77777777" w:rsidR="00D562B2" w:rsidRDefault="00D562B2" w:rsidP="00D562B2">
      <w:pPr>
        <w:rPr>
          <w:rtl/>
        </w:rPr>
      </w:pPr>
      <w:r w:rsidRPr="00A27EBF">
        <w:rPr>
          <w:rtl/>
        </w:rPr>
        <w:t xml:space="preserve">לכן אני מאמין שמי שמסתכל על ההתקדמות בעולם החינוך הדתי </w:t>
      </w:r>
      <w:r>
        <w:rPr>
          <w:rFonts w:hint="cs"/>
          <w:rtl/>
        </w:rPr>
        <w:t xml:space="preserve">אינו </w:t>
      </w:r>
      <w:r w:rsidRPr="00A27EBF">
        <w:rPr>
          <w:rtl/>
        </w:rPr>
        <w:t>יכול שלא להיות אופטימי.</w:t>
      </w:r>
    </w:p>
    <w:p w14:paraId="6C6DE490" w14:textId="77777777" w:rsidR="00D562B2" w:rsidRDefault="00D562B2" w:rsidP="00D562B2">
      <w:pPr>
        <w:rPr>
          <w:rtl/>
        </w:rPr>
      </w:pPr>
      <w:r w:rsidRPr="00A27EBF">
        <w:rPr>
          <w:rtl/>
        </w:rPr>
        <w:t>ישיבה תיכונית? לא היה דבר כזה באות</w:t>
      </w:r>
      <w:r>
        <w:rPr>
          <w:rFonts w:hint="cs"/>
          <w:rtl/>
        </w:rPr>
        <w:t>ן</w:t>
      </w:r>
      <w:r w:rsidRPr="00A27EBF">
        <w:rPr>
          <w:rtl/>
        </w:rPr>
        <w:t xml:space="preserve"> שנים. </w:t>
      </w:r>
      <w:r>
        <w:rPr>
          <w:rFonts w:hint="cs"/>
          <w:rtl/>
        </w:rPr>
        <w:t>"</w:t>
      </w:r>
      <w:proofErr w:type="spellStart"/>
      <w:r w:rsidRPr="00A27EBF">
        <w:rPr>
          <w:rtl/>
        </w:rPr>
        <w:t>מדרשיית</w:t>
      </w:r>
      <w:proofErr w:type="spellEnd"/>
      <w:r w:rsidRPr="00A27EBF">
        <w:rPr>
          <w:rtl/>
        </w:rPr>
        <w:t xml:space="preserve"> נעם</w:t>
      </w:r>
      <w:r>
        <w:rPr>
          <w:rFonts w:hint="cs"/>
          <w:rtl/>
        </w:rPr>
        <w:t xml:space="preserve">", </w:t>
      </w:r>
      <w:r w:rsidRPr="00A27EBF">
        <w:rPr>
          <w:rtl/>
        </w:rPr>
        <w:t>הישיבה התיכונית הראשונה</w:t>
      </w:r>
      <w:r>
        <w:rPr>
          <w:rFonts w:hint="cs"/>
          <w:rtl/>
        </w:rPr>
        <w:t>,</w:t>
      </w:r>
      <w:r w:rsidRPr="00A27EBF">
        <w:rPr>
          <w:rtl/>
        </w:rPr>
        <w:t xml:space="preserve"> קמה בפרדס חנה. מאז הוקמו עוד ועוד ישיבות ואולפנות כמעט בכל יישוב ובכל עיר. היום בכל הארץ קיימות ישיבות תיכוניות. זה כבר אלמנטרי, זה ברור ומובן מאליו בכל מקום.</w:t>
      </w:r>
    </w:p>
    <w:p w14:paraId="4EE65868" w14:textId="77777777" w:rsidR="00D562B2" w:rsidRPr="006B2390" w:rsidRDefault="00D562B2" w:rsidP="00D562B2">
      <w:pPr>
        <w:rPr>
          <w:b/>
          <w:bCs/>
        </w:rPr>
      </w:pPr>
      <w:r w:rsidRPr="00A27EBF">
        <w:rPr>
          <w:rtl/>
        </w:rPr>
        <w:t xml:space="preserve">אני רואה במציאות </w:t>
      </w:r>
      <w:r>
        <w:rPr>
          <w:rFonts w:hint="cs"/>
          <w:rtl/>
        </w:rPr>
        <w:t>ה</w:t>
      </w:r>
      <w:r w:rsidRPr="00A27EBF">
        <w:rPr>
          <w:rtl/>
        </w:rPr>
        <w:t xml:space="preserve">חיים כיום את מימוש ההבטחה </w:t>
      </w:r>
      <w:r>
        <w:rPr>
          <w:rFonts w:hint="cs"/>
          <w:rtl/>
        </w:rPr>
        <w:t>שהבטיח הקדוש ברוך הוא</w:t>
      </w:r>
      <w:r w:rsidRPr="00A27EBF">
        <w:rPr>
          <w:rtl/>
        </w:rPr>
        <w:t xml:space="preserve"> לעם ישראל</w:t>
      </w:r>
      <w:r>
        <w:rPr>
          <w:rFonts w:hint="cs"/>
          <w:rtl/>
        </w:rPr>
        <w:t>:</w:t>
      </w:r>
      <w:r w:rsidRPr="00A27EBF">
        <w:rPr>
          <w:rtl/>
        </w:rPr>
        <w:t xml:space="preserve"> </w:t>
      </w:r>
      <w:r w:rsidRPr="006B2390">
        <w:rPr>
          <w:b/>
          <w:bCs/>
          <w:rtl/>
        </w:rPr>
        <w:t>"כִּי לֹא תִשָּׁכַח מִפִּי זַרְעוֹ"</w:t>
      </w:r>
      <w:r>
        <w:rPr>
          <w:rFonts w:hint="cs"/>
          <w:rtl/>
        </w:rPr>
        <w:t xml:space="preserve"> </w:t>
      </w:r>
      <w:r w:rsidRPr="005D375B">
        <w:rPr>
          <w:rStyle w:val="a5"/>
          <w:rtl/>
        </w:rPr>
        <w:t>(דברים לא, כא)</w:t>
      </w:r>
      <w:r w:rsidRPr="00A27EBF">
        <w:rPr>
          <w:rtl/>
        </w:rPr>
        <w:t xml:space="preserve">, </w:t>
      </w:r>
      <w:r w:rsidRPr="006B2390">
        <w:rPr>
          <w:b/>
          <w:bCs/>
          <w:rtl/>
        </w:rPr>
        <w:t>התורה לא ת</w:t>
      </w:r>
      <w:r w:rsidRPr="006B2390">
        <w:rPr>
          <w:rFonts w:hint="cs"/>
          <w:b/>
          <w:bCs/>
          <w:rtl/>
        </w:rPr>
        <w:t>י</w:t>
      </w:r>
      <w:r w:rsidRPr="006B2390">
        <w:rPr>
          <w:b/>
          <w:bCs/>
          <w:rtl/>
        </w:rPr>
        <w:t>שכח</w:t>
      </w:r>
      <w:r w:rsidRPr="006B2390">
        <w:rPr>
          <w:rFonts w:hint="cs"/>
          <w:b/>
          <w:bCs/>
          <w:rtl/>
        </w:rPr>
        <w:t xml:space="preserve">! </w:t>
      </w:r>
      <w:r w:rsidRPr="006B2390">
        <w:rPr>
          <w:rtl/>
        </w:rPr>
        <w:t>ברוך ה'</w:t>
      </w:r>
      <w:r w:rsidRPr="006B2390">
        <w:rPr>
          <w:b/>
          <w:bCs/>
          <w:rtl/>
        </w:rPr>
        <w:t xml:space="preserve"> אנחנו חיים את ההבטחה הזו בפועל, אנחנו רואים איך היא מתקיימת ובגדול</w:t>
      </w:r>
      <w:r w:rsidRPr="006B2390">
        <w:rPr>
          <w:rFonts w:hint="cs"/>
          <w:b/>
          <w:bCs/>
          <w:rtl/>
        </w:rPr>
        <w:t>!</w:t>
      </w:r>
    </w:p>
    <w:p w14:paraId="75DA5D6D" w14:textId="77777777" w:rsidR="00D562B2" w:rsidRPr="00A27EBF" w:rsidRDefault="00D562B2" w:rsidP="00D562B2">
      <w:r w:rsidRPr="00A27EBF">
        <w:rPr>
          <w:rtl/>
        </w:rPr>
        <w:t>בוודאי יש</w:t>
      </w:r>
      <w:r>
        <w:rPr>
          <w:rFonts w:hint="cs"/>
          <w:rtl/>
        </w:rPr>
        <w:t>נן</w:t>
      </w:r>
      <w:r w:rsidRPr="00A27EBF">
        <w:rPr>
          <w:rtl/>
        </w:rPr>
        <w:t xml:space="preserve"> בעיות, יש</w:t>
      </w:r>
      <w:r>
        <w:rPr>
          <w:rFonts w:hint="cs"/>
          <w:rtl/>
        </w:rPr>
        <w:t>נם</w:t>
      </w:r>
      <w:r w:rsidRPr="00A27EBF">
        <w:rPr>
          <w:rtl/>
        </w:rPr>
        <w:t xml:space="preserve"> קשיים</w:t>
      </w:r>
      <w:r>
        <w:rPr>
          <w:rFonts w:hint="cs"/>
          <w:rtl/>
        </w:rPr>
        <w:t>,</w:t>
      </w:r>
      <w:r w:rsidRPr="00A27EBF">
        <w:rPr>
          <w:rtl/>
        </w:rPr>
        <w:t xml:space="preserve"> ולא נתעלם מהאתגרים שעוד נכונו לנו</w:t>
      </w:r>
      <w:r>
        <w:rPr>
          <w:rFonts w:hint="cs"/>
          <w:rtl/>
        </w:rPr>
        <w:t xml:space="preserve">. </w:t>
      </w:r>
      <w:r w:rsidRPr="00A27EBF">
        <w:rPr>
          <w:rtl/>
        </w:rPr>
        <w:t xml:space="preserve">אבל מה נעשה? נסגור את עצמנו בכלוב? אנחנו חיים בעולם, אנחנו נפגשים עם כל האתגרים, ומשתדלים לעמוד בהם. </w:t>
      </w:r>
      <w:r w:rsidRPr="005D375B">
        <w:rPr>
          <w:b/>
          <w:bCs/>
          <w:rtl/>
        </w:rPr>
        <w:t xml:space="preserve">הכול קשור לחינוך. צריך לחנך ולחנך </w:t>
      </w:r>
      <w:proofErr w:type="spellStart"/>
      <w:r w:rsidRPr="005D375B">
        <w:rPr>
          <w:b/>
          <w:bCs/>
          <w:rtl/>
        </w:rPr>
        <w:t>ולחנ</w:t>
      </w:r>
      <w:r w:rsidRPr="005D375B">
        <w:rPr>
          <w:rFonts w:hint="cs"/>
          <w:b/>
          <w:bCs/>
          <w:rtl/>
        </w:rPr>
        <w:t>ך</w:t>
      </w:r>
      <w:proofErr w:type="spellEnd"/>
      <w:r w:rsidRPr="005D375B">
        <w:rPr>
          <w:rFonts w:hint="cs"/>
          <w:b/>
          <w:bCs/>
          <w:rtl/>
        </w:rPr>
        <w:t>!</w:t>
      </w:r>
    </w:p>
    <w:p w14:paraId="553F2205" w14:textId="77777777" w:rsidR="00D562B2" w:rsidRDefault="00D562B2" w:rsidP="00D562B2">
      <w:pPr>
        <w:rPr>
          <w:rtl/>
        </w:rPr>
      </w:pPr>
      <w:r w:rsidRPr="00A27EBF">
        <w:rPr>
          <w:rtl/>
        </w:rPr>
        <w:t>איך מחנכים את הדור הצעיר להתחבר לתורה? אין מילת קסם איך לחבר</w:t>
      </w:r>
      <w:r>
        <w:rPr>
          <w:rFonts w:hint="cs"/>
          <w:rtl/>
        </w:rPr>
        <w:t>,</w:t>
      </w:r>
      <w:r w:rsidRPr="00A27EBF">
        <w:rPr>
          <w:rtl/>
        </w:rPr>
        <w:t xml:space="preserve"> אבל צריך לעשות הכול כדי לחבר ולהתחבר.</w:t>
      </w:r>
    </w:p>
    <w:p w14:paraId="72090ABB" w14:textId="556E47BB" w:rsidR="00D562B2" w:rsidRPr="00A27EBF" w:rsidRDefault="005F7197" w:rsidP="00D562B2">
      <w:r>
        <w:rPr>
          <w:rFonts w:hint="cs"/>
          <w:rtl/>
        </w:rPr>
        <w:t xml:space="preserve">אזכיר </w:t>
      </w:r>
      <w:r w:rsidR="00D562B2" w:rsidRPr="00A27EBF">
        <w:rPr>
          <w:rtl/>
        </w:rPr>
        <w:t xml:space="preserve">את מה שאמר הרב </w:t>
      </w:r>
      <w:r w:rsidR="00D562B2">
        <w:rPr>
          <w:rFonts w:hint="cs"/>
          <w:rtl/>
        </w:rPr>
        <w:t xml:space="preserve">משה צבי </w:t>
      </w:r>
      <w:r w:rsidR="00D562B2" w:rsidRPr="00A27EBF">
        <w:rPr>
          <w:rtl/>
        </w:rPr>
        <w:t>נריה זצ"ל</w:t>
      </w:r>
      <w:r w:rsidR="00E67FE9">
        <w:rPr>
          <w:rFonts w:hint="cs"/>
          <w:rtl/>
        </w:rPr>
        <w:t xml:space="preserve">. </w:t>
      </w:r>
      <w:r w:rsidR="00D562B2" w:rsidRPr="00A27EBF">
        <w:rPr>
          <w:rtl/>
        </w:rPr>
        <w:t xml:space="preserve">חז"ל אומרים שכאשר </w:t>
      </w:r>
      <w:r w:rsidR="00E67FE9">
        <w:rPr>
          <w:rFonts w:hint="cs"/>
          <w:rtl/>
        </w:rPr>
        <w:t xml:space="preserve">בא </w:t>
      </w:r>
      <w:r w:rsidR="00D562B2" w:rsidRPr="00A27EBF">
        <w:rPr>
          <w:rtl/>
        </w:rPr>
        <w:t xml:space="preserve">קין </w:t>
      </w:r>
      <w:r w:rsidR="00E67FE9">
        <w:rPr>
          <w:rFonts w:hint="cs"/>
          <w:rtl/>
        </w:rPr>
        <w:t xml:space="preserve">להרוג </w:t>
      </w:r>
      <w:r w:rsidR="00D562B2" w:rsidRPr="00A27EBF">
        <w:rPr>
          <w:rtl/>
        </w:rPr>
        <w:t>את הבל</w:t>
      </w:r>
      <w:r w:rsidR="00D562B2">
        <w:rPr>
          <w:rFonts w:hint="cs"/>
          <w:rtl/>
        </w:rPr>
        <w:t>,</w:t>
      </w:r>
      <w:r w:rsidR="00D562B2" w:rsidRPr="00A27EBF">
        <w:rPr>
          <w:rtl/>
        </w:rPr>
        <w:t xml:space="preserve"> הוא לא ידע מאיפה הנשמה יוצאת</w:t>
      </w:r>
      <w:r w:rsidR="00D562B2">
        <w:rPr>
          <w:rFonts w:hint="cs"/>
          <w:rtl/>
        </w:rPr>
        <w:t>,</w:t>
      </w:r>
      <w:r w:rsidR="00D562B2" w:rsidRPr="00A27EBF">
        <w:rPr>
          <w:rtl/>
        </w:rPr>
        <w:t xml:space="preserve"> ולכן דקר את </w:t>
      </w:r>
      <w:r w:rsidR="00E67FE9">
        <w:rPr>
          <w:rFonts w:hint="cs"/>
          <w:rtl/>
        </w:rPr>
        <w:t xml:space="preserve">גופו </w:t>
      </w:r>
      <w:r w:rsidR="00D562B2" w:rsidRPr="00A27EBF">
        <w:rPr>
          <w:rtl/>
        </w:rPr>
        <w:t xml:space="preserve">במקומות </w:t>
      </w:r>
      <w:r w:rsidR="00E67FE9">
        <w:rPr>
          <w:rFonts w:hint="cs"/>
          <w:rtl/>
        </w:rPr>
        <w:t>רבים</w:t>
      </w:r>
      <w:r w:rsidR="00D562B2" w:rsidRPr="00A27EBF">
        <w:rPr>
          <w:rtl/>
        </w:rPr>
        <w:t>. אמר על כך הרב נריה</w:t>
      </w:r>
      <w:r w:rsidR="00D562B2">
        <w:rPr>
          <w:rFonts w:hint="cs"/>
          <w:rtl/>
        </w:rPr>
        <w:t xml:space="preserve">: </w:t>
      </w:r>
      <w:r w:rsidR="00D562B2" w:rsidRPr="00A27EBF">
        <w:rPr>
          <w:rtl/>
        </w:rPr>
        <w:t xml:space="preserve">אנחנו, </w:t>
      </w:r>
      <w:r w:rsidR="00D562B2" w:rsidRPr="00A27EBF">
        <w:rPr>
          <w:rtl/>
        </w:rPr>
        <w:lastRenderedPageBreak/>
        <w:t xml:space="preserve">דור ההורים והמחנכים, צריכים לחפש מאיפה הנשמה </w:t>
      </w:r>
      <w:r w:rsidR="00D562B2" w:rsidRPr="005D375B">
        <w:rPr>
          <w:b/>
          <w:bCs/>
          <w:rtl/>
        </w:rPr>
        <w:t>נכנסת</w:t>
      </w:r>
      <w:r w:rsidR="00D562B2">
        <w:rPr>
          <w:rFonts w:hint="cs"/>
          <w:rtl/>
        </w:rPr>
        <w:t>,</w:t>
      </w:r>
      <w:r w:rsidR="00D562B2" w:rsidRPr="00A27EBF">
        <w:rPr>
          <w:rtl/>
        </w:rPr>
        <w:t xml:space="preserve"> ולהכניס לילדים שלנו נשמה</w:t>
      </w:r>
      <w:r w:rsidR="00D562B2">
        <w:rPr>
          <w:rFonts w:hint="cs"/>
          <w:rtl/>
        </w:rPr>
        <w:t>!</w:t>
      </w:r>
      <w:r w:rsidR="00D562B2" w:rsidRPr="00A27EBF">
        <w:rPr>
          <w:rtl/>
        </w:rPr>
        <w:t xml:space="preserve"> אנחנו צריכים להשתדל למצוא </w:t>
      </w:r>
      <w:r w:rsidR="00D562B2" w:rsidRPr="005D375B">
        <w:rPr>
          <w:b/>
          <w:bCs/>
          <w:rtl/>
        </w:rPr>
        <w:t>בכל דרך</w:t>
      </w:r>
      <w:r w:rsidR="00D562B2" w:rsidRPr="00A27EBF">
        <w:rPr>
          <w:rtl/>
        </w:rPr>
        <w:t xml:space="preserve"> איך להכניס את הנשמה לדור הצעיר, את הקודש, את הרגש, את הנשמה הפנימית של האדם</w:t>
      </w:r>
      <w:r w:rsidR="00D562B2">
        <w:rPr>
          <w:rFonts w:hint="cs"/>
          <w:rtl/>
        </w:rPr>
        <w:t xml:space="preserve"> – </w:t>
      </w:r>
      <w:r w:rsidR="00D562B2" w:rsidRPr="00A27EBF">
        <w:rPr>
          <w:rtl/>
        </w:rPr>
        <w:t>כי היא החיות האמיתית</w:t>
      </w:r>
      <w:r w:rsidR="00D562B2">
        <w:rPr>
          <w:rFonts w:hint="cs"/>
          <w:rtl/>
        </w:rPr>
        <w:t>!</w:t>
      </w:r>
    </w:p>
    <w:p w14:paraId="5FED9DDE" w14:textId="77777777" w:rsidR="00D562B2" w:rsidRDefault="00D562B2" w:rsidP="00D562B2">
      <w:pPr>
        <w:rPr>
          <w:rtl/>
        </w:rPr>
      </w:pPr>
      <w:r w:rsidRPr="00A27EBF">
        <w:rPr>
          <w:rtl/>
        </w:rPr>
        <w:t xml:space="preserve">זה אומר לעורר את הבן או הבת עד כמה שהוא יכול. ובוודאי להיות </w:t>
      </w:r>
      <w:r>
        <w:rPr>
          <w:rFonts w:hint="cs"/>
          <w:rtl/>
        </w:rPr>
        <w:t xml:space="preserve">להם </w:t>
      </w:r>
      <w:r w:rsidRPr="005D375B">
        <w:rPr>
          <w:rFonts w:hint="cs"/>
          <w:b/>
          <w:bCs/>
          <w:rtl/>
        </w:rPr>
        <w:t>ל</w:t>
      </w:r>
      <w:r w:rsidRPr="005D375B">
        <w:rPr>
          <w:b/>
          <w:bCs/>
          <w:rtl/>
        </w:rPr>
        <w:t>דוגמה אישית</w:t>
      </w:r>
      <w:r w:rsidRPr="00A27EBF">
        <w:rPr>
          <w:rtl/>
        </w:rPr>
        <w:t>. הדוגמה האישית משפיעה על נפש הילד. מובן ש</w:t>
      </w:r>
      <w:r>
        <w:rPr>
          <w:rFonts w:hint="cs"/>
          <w:rtl/>
        </w:rPr>
        <w:t>יש ל</w:t>
      </w:r>
      <w:r w:rsidRPr="00A27EBF">
        <w:rPr>
          <w:rtl/>
        </w:rPr>
        <w:t>דא</w:t>
      </w:r>
      <w:r>
        <w:rPr>
          <w:rFonts w:hint="cs"/>
          <w:rtl/>
        </w:rPr>
        <w:t>ו</w:t>
      </w:r>
      <w:r w:rsidRPr="00A27EBF">
        <w:rPr>
          <w:rtl/>
        </w:rPr>
        <w:t>ג גם לחינוך טוב לבן ולבת.</w:t>
      </w:r>
    </w:p>
    <w:p w14:paraId="39CE4A41" w14:textId="77777777" w:rsidR="00D562B2" w:rsidRPr="00A27EBF" w:rsidRDefault="00D562B2" w:rsidP="00D562B2">
      <w:r w:rsidRPr="00A27EBF">
        <w:rPr>
          <w:rtl/>
        </w:rPr>
        <w:t>צריך להשתדל בכול מאודנו לחנך, ונכון, שום דבר לא ברור. כבר ראינו בנים ובנות מבתים נפלאים שעזבו את דרך ההורים</w:t>
      </w:r>
      <w:r>
        <w:rPr>
          <w:rFonts w:hint="cs"/>
          <w:rtl/>
        </w:rPr>
        <w:t>,</w:t>
      </w:r>
      <w:r w:rsidRPr="00A27EBF">
        <w:rPr>
          <w:rtl/>
        </w:rPr>
        <w:t xml:space="preserve"> וראינו אחרים שדבקו בדרך. אנחנו צריכים </w:t>
      </w:r>
      <w:r w:rsidRPr="005D375B">
        <w:rPr>
          <w:b/>
          <w:bCs/>
          <w:rtl/>
        </w:rPr>
        <w:t>להשתדל</w:t>
      </w:r>
      <w:r w:rsidRPr="00A27EBF">
        <w:rPr>
          <w:rtl/>
        </w:rPr>
        <w:t xml:space="preserve"> לחנך, לחבר ולהאהיב את התורה על ילדינו</w:t>
      </w:r>
      <w:r>
        <w:rPr>
          <w:rFonts w:hint="cs"/>
          <w:rtl/>
        </w:rPr>
        <w:t>.</w:t>
      </w:r>
    </w:p>
    <w:p w14:paraId="3A037C13" w14:textId="77777777" w:rsidR="00D562B2" w:rsidRDefault="00D562B2" w:rsidP="00D562B2">
      <w:pPr>
        <w:rPr>
          <w:rtl/>
        </w:rPr>
      </w:pPr>
      <w:r w:rsidRPr="00A27EBF">
        <w:rPr>
          <w:rtl/>
        </w:rPr>
        <w:t>מלבד האחריות המוטלת על ההורים והמחנכים</w:t>
      </w:r>
      <w:r>
        <w:rPr>
          <w:rFonts w:hint="cs"/>
          <w:rtl/>
        </w:rPr>
        <w:t>, יש לפנות גם אל ה</w:t>
      </w:r>
      <w:r w:rsidRPr="00A27EBF">
        <w:rPr>
          <w:rtl/>
        </w:rPr>
        <w:t>דור הצעיר</w:t>
      </w:r>
      <w:r>
        <w:rPr>
          <w:rFonts w:hint="cs"/>
          <w:rtl/>
        </w:rPr>
        <w:t xml:space="preserve"> עצמו. </w:t>
      </w:r>
      <w:r w:rsidRPr="005D375B">
        <w:rPr>
          <w:b/>
          <w:bCs/>
          <w:rtl/>
        </w:rPr>
        <w:t xml:space="preserve">אני רוצה להגיד לבנים ולבנות שלנו </w:t>
      </w:r>
      <w:r w:rsidRPr="005D375B">
        <w:rPr>
          <w:rFonts w:hint="cs"/>
          <w:b/>
          <w:bCs/>
          <w:rtl/>
        </w:rPr>
        <w:t xml:space="preserve">– </w:t>
      </w:r>
      <w:r w:rsidRPr="005D375B">
        <w:rPr>
          <w:b/>
          <w:bCs/>
          <w:rtl/>
        </w:rPr>
        <w:t>אתם נפלאים</w:t>
      </w:r>
      <w:r w:rsidRPr="005D375B">
        <w:rPr>
          <w:rFonts w:hint="cs"/>
          <w:b/>
          <w:bCs/>
          <w:rtl/>
        </w:rPr>
        <w:t>!</w:t>
      </w:r>
      <w:r w:rsidRPr="00A27EBF">
        <w:rPr>
          <w:rtl/>
        </w:rPr>
        <w:t xml:space="preserve"> אתם העתיד של עם ישראל ומדינת ישראל</w:t>
      </w:r>
      <w:r>
        <w:rPr>
          <w:rFonts w:hint="cs"/>
          <w:rtl/>
        </w:rPr>
        <w:t>!</w:t>
      </w:r>
    </w:p>
    <w:p w14:paraId="0BC567F5" w14:textId="13859452" w:rsidR="00F10823" w:rsidRDefault="00D562B2" w:rsidP="00D562B2">
      <w:pPr>
        <w:rPr>
          <w:rtl/>
        </w:rPr>
      </w:pPr>
      <w:r w:rsidRPr="00A27EBF">
        <w:rPr>
          <w:rtl/>
        </w:rPr>
        <w:t xml:space="preserve">תביטו פנימה, חפשו את עצמכם, </w:t>
      </w:r>
      <w:r w:rsidRPr="00C81087">
        <w:rPr>
          <w:b/>
          <w:bCs/>
          <w:rtl/>
        </w:rPr>
        <w:t xml:space="preserve">תהיו </w:t>
      </w:r>
      <w:r>
        <w:rPr>
          <w:rFonts w:hint="cs"/>
          <w:b/>
          <w:bCs/>
          <w:rtl/>
        </w:rPr>
        <w:t xml:space="preserve">– </w:t>
      </w:r>
      <w:r w:rsidRPr="00C81087">
        <w:rPr>
          <w:b/>
          <w:bCs/>
          <w:rtl/>
        </w:rPr>
        <w:t>אתם</w:t>
      </w:r>
      <w:r>
        <w:rPr>
          <w:rFonts w:hint="cs"/>
          <w:rtl/>
        </w:rPr>
        <w:t>!</w:t>
      </w:r>
      <w:r w:rsidRPr="00A27EBF">
        <w:rPr>
          <w:rtl/>
        </w:rPr>
        <w:t xml:space="preserve"> אל תפזלו החוצה לחפש משהו שהוא כביכול נמצא בעולם הגדול. יש משהו עמוק וייחודי בתוככם. אתם יהודים</w:t>
      </w:r>
      <w:r>
        <w:rPr>
          <w:rFonts w:hint="cs"/>
          <w:rtl/>
        </w:rPr>
        <w:t>!</w:t>
      </w:r>
      <w:r w:rsidRPr="00A27EBF">
        <w:rPr>
          <w:rtl/>
        </w:rPr>
        <w:t xml:space="preserve"> אתם צריכים למצוא את היהודי שבכם</w:t>
      </w:r>
      <w:r>
        <w:rPr>
          <w:rFonts w:hint="cs"/>
          <w:rtl/>
        </w:rPr>
        <w:t>,</w:t>
      </w:r>
      <w:r w:rsidRPr="00A27EBF">
        <w:rPr>
          <w:rtl/>
        </w:rPr>
        <w:t xml:space="preserve"> ואותו לפתח</w:t>
      </w:r>
      <w:r>
        <w:rPr>
          <w:rFonts w:hint="cs"/>
          <w:rtl/>
        </w:rPr>
        <w:t>,</w:t>
      </w:r>
      <w:r w:rsidRPr="00A27EBF">
        <w:rPr>
          <w:rtl/>
        </w:rPr>
        <w:t xml:space="preserve"> ואותו לגדל</w:t>
      </w:r>
      <w:r>
        <w:rPr>
          <w:rFonts w:hint="cs"/>
          <w:rtl/>
        </w:rPr>
        <w:t xml:space="preserve"> </w:t>
      </w:r>
      <w:r w:rsidRPr="00A27EBF">
        <w:rPr>
          <w:rtl/>
        </w:rPr>
        <w:t>– כי זו המהות שלהם</w:t>
      </w:r>
      <w:r>
        <w:rPr>
          <w:rFonts w:hint="cs"/>
          <w:rtl/>
        </w:rPr>
        <w:t xml:space="preserve">, </w:t>
      </w:r>
      <w:r w:rsidRPr="00A27EBF">
        <w:rPr>
          <w:rtl/>
        </w:rPr>
        <w:t>וזה מי שאתם באמת</w:t>
      </w:r>
      <w:r>
        <w:rPr>
          <w:rFonts w:hint="cs"/>
          <w:rtl/>
        </w:rPr>
        <w:t>!</w:t>
      </w:r>
    </w:p>
    <w:p w14:paraId="7CC9C7F1" w14:textId="77777777" w:rsidR="002B7118" w:rsidRDefault="002B7118" w:rsidP="00D562B2">
      <w:pPr>
        <w:rPr>
          <w:rtl/>
        </w:rPr>
      </w:pPr>
    </w:p>
    <w:p w14:paraId="27313965" w14:textId="5C3A46BA" w:rsidR="002B7118" w:rsidRDefault="002B7118" w:rsidP="00D562B2">
      <w:pPr>
        <w:rPr>
          <w:rtl/>
        </w:rPr>
      </w:pPr>
      <w:r>
        <w:rPr>
          <w:rFonts w:hint="cs"/>
          <w:rtl/>
        </w:rPr>
        <w:t xml:space="preserve">משפט </w:t>
      </w:r>
      <w:proofErr w:type="spellStart"/>
      <w:r>
        <w:rPr>
          <w:rFonts w:hint="cs"/>
          <w:rtl/>
        </w:rPr>
        <w:t>לליד</w:t>
      </w:r>
      <w:proofErr w:type="spellEnd"/>
      <w:r>
        <w:rPr>
          <w:rFonts w:hint="cs"/>
          <w:rtl/>
        </w:rPr>
        <w:t>:</w:t>
      </w:r>
    </w:p>
    <w:p w14:paraId="3242BEE1" w14:textId="5FA06435" w:rsidR="002B7118" w:rsidRPr="002B7118" w:rsidRDefault="002B7118" w:rsidP="00D562B2">
      <w:pPr>
        <w:rPr>
          <w:b/>
          <w:bCs/>
        </w:rPr>
      </w:pPr>
      <w:r w:rsidRPr="002B7118">
        <w:rPr>
          <w:b/>
          <w:bCs/>
          <w:rtl/>
        </w:rPr>
        <w:t xml:space="preserve">אני רוצה להגיד לבנים ולבנות שלנו </w:t>
      </w:r>
      <w:r w:rsidRPr="002B7118">
        <w:rPr>
          <w:rFonts w:hint="cs"/>
          <w:b/>
          <w:bCs/>
          <w:rtl/>
        </w:rPr>
        <w:t xml:space="preserve">– </w:t>
      </w:r>
      <w:r w:rsidRPr="002B7118">
        <w:rPr>
          <w:b/>
          <w:bCs/>
          <w:rtl/>
        </w:rPr>
        <w:t>אתם נפלאים</w:t>
      </w:r>
      <w:r w:rsidRPr="002B7118">
        <w:rPr>
          <w:rFonts w:hint="cs"/>
          <w:b/>
          <w:bCs/>
          <w:rtl/>
        </w:rPr>
        <w:t>!</w:t>
      </w:r>
      <w:r w:rsidRPr="002B7118">
        <w:rPr>
          <w:b/>
          <w:bCs/>
          <w:rtl/>
        </w:rPr>
        <w:t xml:space="preserve"> אתם העתיד של עם ישראל ומדינת ישראל</w:t>
      </w:r>
      <w:r w:rsidRPr="002B7118">
        <w:rPr>
          <w:rFonts w:hint="cs"/>
          <w:b/>
          <w:bCs/>
          <w:rtl/>
        </w:rPr>
        <w:t>!</w:t>
      </w:r>
    </w:p>
    <w:sectPr w:rsidR="002B7118" w:rsidRPr="002B7118" w:rsidSect="007C4A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B2"/>
    <w:rsid w:val="00146BCF"/>
    <w:rsid w:val="0017363C"/>
    <w:rsid w:val="001C3C8F"/>
    <w:rsid w:val="00237BFA"/>
    <w:rsid w:val="002B7118"/>
    <w:rsid w:val="0047147A"/>
    <w:rsid w:val="0049388E"/>
    <w:rsid w:val="004F1AB7"/>
    <w:rsid w:val="00517312"/>
    <w:rsid w:val="005817F3"/>
    <w:rsid w:val="005C56F5"/>
    <w:rsid w:val="005D083A"/>
    <w:rsid w:val="005F7197"/>
    <w:rsid w:val="00641EA9"/>
    <w:rsid w:val="006B2390"/>
    <w:rsid w:val="007C4A67"/>
    <w:rsid w:val="00896FBA"/>
    <w:rsid w:val="008A1344"/>
    <w:rsid w:val="009104A4"/>
    <w:rsid w:val="00AE7608"/>
    <w:rsid w:val="00AF2D9B"/>
    <w:rsid w:val="00B20844"/>
    <w:rsid w:val="00BE15D2"/>
    <w:rsid w:val="00D562B2"/>
    <w:rsid w:val="00DA34FA"/>
    <w:rsid w:val="00E67FE9"/>
    <w:rsid w:val="00F1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C2BF"/>
  <w15:chartTrackingRefBased/>
  <w15:docId w15:val="{E1E7E2D6-ED2F-4F82-8A71-8B0D1B29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2"/>
    <w:pPr>
      <w:bidi/>
      <w:spacing w:before="120" w:after="0" w:line="360" w:lineRule="auto"/>
      <w:ind w:firstLine="170"/>
      <w:jc w:val="both"/>
    </w:pPr>
    <w:rPr>
      <w:rFonts w:ascii="Times New Roman" w:eastAsia="Times New Roman" w:hAnsi="Times New Roman" w:cs="David"/>
      <w:kern w:val="0"/>
      <w:sz w:val="20"/>
      <w:szCs w:val="24"/>
      <w14:ligatures w14:val="none"/>
    </w:rPr>
  </w:style>
  <w:style w:type="paragraph" w:styleId="1">
    <w:name w:val="heading 1"/>
    <w:basedOn w:val="a"/>
    <w:next w:val="a"/>
    <w:link w:val="10"/>
    <w:qFormat/>
    <w:rsid w:val="0049388E"/>
    <w:pPr>
      <w:keepNext/>
      <w:keepLines/>
      <w:spacing w:before="240"/>
      <w:ind w:firstLine="0"/>
      <w:jc w:val="center"/>
      <w:outlineLvl w:val="0"/>
    </w:pPr>
    <w:rPr>
      <w:rFonts w:ascii="Arial" w:hAnsi="Arial"/>
      <w:b/>
      <w:bCs/>
      <w:i/>
      <w:sz w:val="30"/>
      <w:szCs w:val="90"/>
      <w:u w:color="000000"/>
    </w:rPr>
  </w:style>
  <w:style w:type="paragraph" w:styleId="2">
    <w:name w:val="heading 2"/>
    <w:basedOn w:val="a"/>
    <w:next w:val="a"/>
    <w:link w:val="20"/>
    <w:unhideWhenUsed/>
    <w:qFormat/>
    <w:rsid w:val="0049388E"/>
    <w:pPr>
      <w:keepNext/>
      <w:keepLines/>
      <w:spacing w:before="1200"/>
      <w:ind w:firstLine="0"/>
      <w:jc w:val="right"/>
      <w:outlineLvl w:val="1"/>
    </w:pPr>
    <w:rPr>
      <w:rFonts w:asciiTheme="majorHAnsi" w:eastAsiaTheme="majorEastAsia" w:hAnsiTheme="majorHAnsi"/>
      <w:bCs/>
      <w:sz w:val="26"/>
      <w:szCs w:val="70"/>
    </w:rPr>
  </w:style>
  <w:style w:type="paragraph" w:styleId="3">
    <w:name w:val="heading 3"/>
    <w:basedOn w:val="a"/>
    <w:next w:val="a"/>
    <w:link w:val="30"/>
    <w:unhideWhenUsed/>
    <w:qFormat/>
    <w:rsid w:val="0049388E"/>
    <w:pPr>
      <w:keepNext/>
      <w:keepLines/>
      <w:spacing w:before="40"/>
      <w:ind w:firstLine="0"/>
      <w:jc w:val="center"/>
      <w:outlineLvl w:val="2"/>
    </w:pPr>
    <w:rPr>
      <w:rFonts w:asciiTheme="majorHAnsi" w:eastAsiaTheme="majorEastAsia" w:hAnsiTheme="majorHAnsi"/>
      <w:bCs/>
      <w:sz w:val="24"/>
      <w:szCs w:val="28"/>
    </w:rPr>
  </w:style>
  <w:style w:type="paragraph" w:styleId="4">
    <w:name w:val="heading 4"/>
    <w:basedOn w:val="a"/>
    <w:next w:val="a"/>
    <w:link w:val="40"/>
    <w:uiPriority w:val="99"/>
    <w:unhideWhenUsed/>
    <w:qFormat/>
    <w:rsid w:val="0049388E"/>
    <w:pPr>
      <w:keepNext/>
      <w:spacing w:before="240" w:after="60" w:line="240" w:lineRule="auto"/>
      <w:ind w:firstLine="0"/>
      <w:outlineLvl w:val="3"/>
    </w:pPr>
    <w:rPr>
      <w:rFonts w:asciiTheme="minorHAnsi" w:eastAsiaTheme="minorHAnsi" w:hAnsiTheme="minorHAnsi"/>
      <w:b/>
      <w:bCs/>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qFormat/>
    <w:rsid w:val="0049388E"/>
    <w:pPr>
      <w:ind w:left="567" w:right="567" w:firstLine="113"/>
    </w:pPr>
    <w:rPr>
      <w:i/>
    </w:rPr>
  </w:style>
  <w:style w:type="character" w:customStyle="1" w:styleId="a4">
    <w:name w:val="ציטוט תו"/>
    <w:basedOn w:val="a0"/>
    <w:link w:val="a3"/>
    <w:rsid w:val="0049388E"/>
    <w:rPr>
      <w:rFonts w:ascii="Times New Roman" w:eastAsia="Times New Roman" w:hAnsi="Times New Roman" w:cs="David"/>
      <w:i/>
      <w:sz w:val="20"/>
    </w:rPr>
  </w:style>
  <w:style w:type="character" w:customStyle="1" w:styleId="10">
    <w:name w:val="כותרת 1 תו"/>
    <w:basedOn w:val="a0"/>
    <w:link w:val="1"/>
    <w:rsid w:val="0049388E"/>
    <w:rPr>
      <w:rFonts w:ascii="Arial" w:eastAsia="Times New Roman" w:hAnsi="Arial" w:cs="David"/>
      <w:b/>
      <w:bCs/>
      <w:i/>
      <w:sz w:val="30"/>
      <w:szCs w:val="90"/>
      <w:u w:color="000000"/>
    </w:rPr>
  </w:style>
  <w:style w:type="character" w:customStyle="1" w:styleId="20">
    <w:name w:val="כותרת 2 תו"/>
    <w:basedOn w:val="a0"/>
    <w:link w:val="2"/>
    <w:rsid w:val="0049388E"/>
    <w:rPr>
      <w:rFonts w:asciiTheme="majorHAnsi" w:eastAsiaTheme="majorEastAsia" w:hAnsiTheme="majorHAnsi" w:cs="David"/>
      <w:bCs/>
      <w:sz w:val="26"/>
      <w:szCs w:val="70"/>
    </w:rPr>
  </w:style>
  <w:style w:type="character" w:customStyle="1" w:styleId="30">
    <w:name w:val="כותרת 3 תו"/>
    <w:basedOn w:val="a0"/>
    <w:link w:val="3"/>
    <w:rsid w:val="0049388E"/>
    <w:rPr>
      <w:rFonts w:asciiTheme="majorHAnsi" w:eastAsiaTheme="majorEastAsia" w:hAnsiTheme="majorHAnsi" w:cs="David"/>
      <w:bCs/>
      <w:sz w:val="24"/>
      <w:szCs w:val="28"/>
    </w:rPr>
  </w:style>
  <w:style w:type="character" w:customStyle="1" w:styleId="40">
    <w:name w:val="כותרת 4 תו"/>
    <w:basedOn w:val="a0"/>
    <w:link w:val="4"/>
    <w:uiPriority w:val="99"/>
    <w:rsid w:val="0049388E"/>
    <w:rPr>
      <w:rFonts w:cs="David"/>
      <w:b/>
      <w:bCs/>
      <w:szCs w:val="24"/>
    </w:rPr>
  </w:style>
  <w:style w:type="character" w:customStyle="1" w:styleId="a5">
    <w:name w:val="מקור"/>
    <w:basedOn w:val="a0"/>
    <w:qFormat/>
    <w:rsid w:val="0049388E"/>
    <w:rPr>
      <w:szCs w:val="20"/>
    </w:rPr>
  </w:style>
  <w:style w:type="character" w:styleId="Hyperlink">
    <w:name w:val="Hyperlink"/>
    <w:basedOn w:val="a0"/>
    <w:rsid w:val="00D562B2"/>
    <w:rPr>
      <w:rFonts w:ascii="Arial" w:eastAsia="Times New Roman" w:hAnsi="Arial" w:cs="David"/>
      <w:bCs/>
      <w:color w:val="0000FF"/>
      <w:szCs w:val="24"/>
      <w:u w:val="single"/>
    </w:rPr>
  </w:style>
  <w:style w:type="paragraph" w:customStyle="1" w:styleId="a6">
    <w:name w:val="שוע"/>
    <w:basedOn w:val="a"/>
    <w:link w:val="a7"/>
    <w:qFormat/>
    <w:rsid w:val="00D562B2"/>
    <w:pPr>
      <w:pBdr>
        <w:top w:val="single" w:sz="4" w:space="1" w:color="auto"/>
        <w:left w:val="single" w:sz="4" w:space="4" w:color="auto"/>
        <w:bottom w:val="single" w:sz="4" w:space="1" w:color="auto"/>
        <w:right w:val="single" w:sz="4" w:space="4" w:color="auto"/>
      </w:pBdr>
      <w:ind w:left="283" w:right="284"/>
    </w:pPr>
    <w:rPr>
      <w:szCs w:val="22"/>
    </w:rPr>
  </w:style>
  <w:style w:type="character" w:customStyle="1" w:styleId="a7">
    <w:name w:val="שוע תו"/>
    <w:link w:val="a6"/>
    <w:locked/>
    <w:rsid w:val="00D562B2"/>
    <w:rPr>
      <w:rFonts w:ascii="Times New Roman" w:eastAsia="Times New Roman" w:hAnsi="Times New Roman" w:cs="David"/>
      <w:kern w:val="0"/>
      <w:sz w:val="20"/>
      <w14:ligatures w14:val="none"/>
    </w:rPr>
  </w:style>
  <w:style w:type="character" w:styleId="FollowedHyperlink">
    <w:name w:val="FollowedHyperlink"/>
    <w:basedOn w:val="a0"/>
    <w:uiPriority w:val="99"/>
    <w:semiHidden/>
    <w:unhideWhenUsed/>
    <w:rsid w:val="00D56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2851</Characters>
  <Application>Microsoft Office Word</Application>
  <DocSecurity>0</DocSecurity>
  <Lines>23</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עומר פדור</dc:creator>
  <cp:keywords/>
  <dc:description/>
  <cp:lastModifiedBy>עומר פדור</cp:lastModifiedBy>
  <cp:revision>5</cp:revision>
  <dcterms:created xsi:type="dcterms:W3CDTF">2023-09-09T22:53:00Z</dcterms:created>
  <dcterms:modified xsi:type="dcterms:W3CDTF">2023-09-10T06:20:00Z</dcterms:modified>
</cp:coreProperties>
</file>